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653D2" w14:textId="7CD1D6D3" w:rsidR="007166EC" w:rsidRDefault="6237105F" w:rsidP="2EF25C2D">
      <w:pPr>
        <w:rPr>
          <w:rFonts w:ascii="Times New Roman" w:eastAsia="Times New Roman" w:hAnsi="Times New Roman" w:cs="Times New Roman"/>
        </w:rPr>
      </w:pPr>
      <w:r w:rsidRPr="2598F67E">
        <w:rPr>
          <w:rFonts w:ascii="Times New Roman" w:eastAsia="Times New Roman" w:hAnsi="Times New Roman" w:cs="Times New Roman"/>
          <w:b/>
          <w:bCs/>
        </w:rPr>
        <w:t xml:space="preserve">Instructions: </w:t>
      </w:r>
      <w:r w:rsidRPr="2598F67E">
        <w:rPr>
          <w:rFonts w:ascii="Times New Roman" w:eastAsia="Times New Roman" w:hAnsi="Times New Roman" w:cs="Times New Roman"/>
        </w:rPr>
        <w:t>Please list all the primary* counties that you</w:t>
      </w:r>
      <w:r w:rsidR="73E18955" w:rsidRPr="2598F67E">
        <w:rPr>
          <w:rFonts w:ascii="Times New Roman" w:eastAsia="Times New Roman" w:hAnsi="Times New Roman" w:cs="Times New Roman"/>
        </w:rPr>
        <w:t xml:space="preserve"> </w:t>
      </w:r>
      <w:r w:rsidRPr="2598F67E">
        <w:rPr>
          <w:rFonts w:ascii="Times New Roman" w:eastAsia="Times New Roman" w:hAnsi="Times New Roman" w:cs="Times New Roman"/>
        </w:rPr>
        <w:t>provide the services in the “Name of County or Counties Served</w:t>
      </w:r>
      <w:r w:rsidR="00C5418F" w:rsidRPr="2598F67E">
        <w:rPr>
          <w:rFonts w:ascii="Times New Roman" w:eastAsia="Times New Roman" w:hAnsi="Times New Roman" w:cs="Times New Roman"/>
        </w:rPr>
        <w:t>,”</w:t>
      </w:r>
      <w:r w:rsidR="73E18955" w:rsidRPr="2598F67E">
        <w:rPr>
          <w:rFonts w:ascii="Times New Roman" w:eastAsia="Times New Roman" w:hAnsi="Times New Roman" w:cs="Times New Roman"/>
        </w:rPr>
        <w:t xml:space="preserve"> either at a Shelter Center, Outreach or Satellite office, </w:t>
      </w:r>
      <w:r w:rsidR="0498DFDF" w:rsidRPr="2598F67E">
        <w:rPr>
          <w:rFonts w:ascii="Times New Roman" w:eastAsia="Times New Roman" w:hAnsi="Times New Roman" w:cs="Times New Roman"/>
        </w:rPr>
        <w:t xml:space="preserve">office in a partner location, </w:t>
      </w:r>
      <w:r w:rsidR="73E18955" w:rsidRPr="2598F67E">
        <w:rPr>
          <w:rFonts w:ascii="Times New Roman" w:eastAsia="Times New Roman" w:hAnsi="Times New Roman" w:cs="Times New Roman"/>
        </w:rPr>
        <w:t>or provided through mobile and virtual advocacy</w:t>
      </w:r>
      <w:r w:rsidRPr="2598F67E">
        <w:rPr>
          <w:rFonts w:ascii="Times New Roman" w:eastAsia="Times New Roman" w:hAnsi="Times New Roman" w:cs="Times New Roman"/>
        </w:rPr>
        <w:t xml:space="preserve">. </w:t>
      </w:r>
      <w:r w:rsidR="0A93964E" w:rsidRPr="2598F67E">
        <w:rPr>
          <w:rFonts w:ascii="Times New Roman" w:eastAsia="Times New Roman" w:hAnsi="Times New Roman" w:cs="Times New Roman"/>
        </w:rPr>
        <w:t>A</w:t>
      </w:r>
      <w:r w:rsidR="41C6B091" w:rsidRPr="2598F67E">
        <w:rPr>
          <w:rFonts w:ascii="Times New Roman" w:eastAsia="Times New Roman" w:hAnsi="Times New Roman" w:cs="Times New Roman"/>
        </w:rPr>
        <w:t xml:space="preserve">ll services listed below are required to be provided per Chapter </w:t>
      </w:r>
      <w:r w:rsidR="50E3F9E5" w:rsidRPr="2598F67E">
        <w:rPr>
          <w:rFonts w:ascii="Times New Roman" w:eastAsia="Times New Roman" w:hAnsi="Times New Roman" w:cs="Times New Roman"/>
        </w:rPr>
        <w:t>51.005(b)</w:t>
      </w:r>
      <w:r w:rsidR="41C6B091" w:rsidRPr="2598F67E">
        <w:rPr>
          <w:rFonts w:ascii="Times New Roman" w:eastAsia="Times New Roman" w:hAnsi="Times New Roman" w:cs="Times New Roman"/>
        </w:rPr>
        <w:t xml:space="preserve"> of the Texas Human </w:t>
      </w:r>
      <w:r w:rsidR="00FD02E0" w:rsidRPr="2598F67E">
        <w:rPr>
          <w:rFonts w:ascii="Times New Roman" w:eastAsia="Times New Roman" w:hAnsi="Times New Roman" w:cs="Times New Roman"/>
        </w:rPr>
        <w:t>Resources</w:t>
      </w:r>
      <w:r w:rsidR="41C6B091" w:rsidRPr="2598F67E">
        <w:rPr>
          <w:rFonts w:ascii="Times New Roman" w:eastAsia="Times New Roman" w:hAnsi="Times New Roman" w:cs="Times New Roman"/>
        </w:rPr>
        <w:t xml:space="preserve"> Code. </w:t>
      </w:r>
      <w:r w:rsidR="73E18955" w:rsidRPr="2598F67E">
        <w:rPr>
          <w:rFonts w:ascii="Times New Roman" w:eastAsia="Times New Roman" w:hAnsi="Times New Roman" w:cs="Times New Roman"/>
        </w:rPr>
        <w:t xml:space="preserve">For each service listed, </w:t>
      </w:r>
      <w:r w:rsidR="3CCD5F4F" w:rsidRPr="2598F67E">
        <w:rPr>
          <w:rFonts w:ascii="Times New Roman" w:eastAsia="Times New Roman" w:hAnsi="Times New Roman" w:cs="Times New Roman"/>
        </w:rPr>
        <w:t xml:space="preserve">document </w:t>
      </w:r>
      <w:r w:rsidR="73E18955" w:rsidRPr="2598F67E">
        <w:rPr>
          <w:rFonts w:ascii="Times New Roman" w:eastAsia="Times New Roman" w:hAnsi="Times New Roman" w:cs="Times New Roman"/>
          <w:i/>
          <w:iCs/>
        </w:rPr>
        <w:t xml:space="preserve">all ways </w:t>
      </w:r>
      <w:r w:rsidR="73E18955" w:rsidRPr="2598F67E">
        <w:rPr>
          <w:rFonts w:ascii="Times New Roman" w:eastAsia="Times New Roman" w:hAnsi="Times New Roman" w:cs="Times New Roman"/>
        </w:rPr>
        <w:t>you provide services in that county:</w:t>
      </w:r>
    </w:p>
    <w:p w14:paraId="6DF3D7FF" w14:textId="3DA2B81C" w:rsidR="00067F40" w:rsidRDefault="73E18955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A2A482C">
        <w:rPr>
          <w:rFonts w:ascii="Times New Roman" w:eastAsia="Times New Roman" w:hAnsi="Times New Roman" w:cs="Times New Roman"/>
          <w:b/>
          <w:bCs/>
        </w:rPr>
        <w:t>IP</w:t>
      </w:r>
      <w:r w:rsidRPr="6A2A482C">
        <w:rPr>
          <w:rFonts w:ascii="Times New Roman" w:eastAsia="Times New Roman" w:hAnsi="Times New Roman" w:cs="Times New Roman"/>
        </w:rPr>
        <w:t>: In Person</w:t>
      </w:r>
      <w:r w:rsidR="70EC7542" w:rsidRPr="6A2A482C">
        <w:rPr>
          <w:rFonts w:ascii="Times New Roman" w:eastAsia="Times New Roman" w:hAnsi="Times New Roman" w:cs="Times New Roman"/>
        </w:rPr>
        <w:t>, either in an office or by a mobile advocate- including service provided by contract staff.</w:t>
      </w:r>
    </w:p>
    <w:p w14:paraId="3610B8EE" w14:textId="27E3A121" w:rsidR="00067F40" w:rsidRDefault="73E18955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  <w:b/>
          <w:bCs/>
        </w:rPr>
        <w:t>V</w:t>
      </w:r>
      <w:r w:rsidRPr="2EF25C2D">
        <w:rPr>
          <w:rFonts w:ascii="Times New Roman" w:eastAsia="Times New Roman" w:hAnsi="Times New Roman" w:cs="Times New Roman"/>
        </w:rPr>
        <w:t>: Virtually provided, either by telephone, written</w:t>
      </w:r>
      <w:r w:rsidR="2235412B" w:rsidRPr="2EF25C2D">
        <w:rPr>
          <w:rFonts w:ascii="Times New Roman" w:eastAsia="Times New Roman" w:hAnsi="Times New Roman" w:cs="Times New Roman"/>
        </w:rPr>
        <w:t xml:space="preserve"> (ex. email, chat)</w:t>
      </w:r>
      <w:r w:rsidRPr="2EF25C2D">
        <w:rPr>
          <w:rFonts w:ascii="Times New Roman" w:eastAsia="Times New Roman" w:hAnsi="Times New Roman" w:cs="Times New Roman"/>
        </w:rPr>
        <w:t>, or through technology (ex. Zoom</w:t>
      </w:r>
      <w:r w:rsidRPr="1B3E7443">
        <w:rPr>
          <w:rFonts w:ascii="Times New Roman" w:eastAsia="Times New Roman" w:hAnsi="Times New Roman" w:cs="Times New Roman"/>
        </w:rPr>
        <w:t>)</w:t>
      </w:r>
      <w:r w:rsidR="0094960E" w:rsidRPr="1B3E7443">
        <w:rPr>
          <w:rFonts w:ascii="Times New Roman" w:eastAsia="Times New Roman" w:hAnsi="Times New Roman" w:cs="Times New Roman"/>
        </w:rPr>
        <w:t>.</w:t>
      </w:r>
    </w:p>
    <w:p w14:paraId="143C463A" w14:textId="178F8B37" w:rsidR="0E8BE752" w:rsidRDefault="0094960E" w:rsidP="0E8BE752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9F39EFA">
        <w:rPr>
          <w:rFonts w:ascii="Times New Roman" w:eastAsia="Times New Roman" w:hAnsi="Times New Roman" w:cs="Times New Roman"/>
          <w:b/>
          <w:bCs/>
        </w:rPr>
        <w:t>SC:</w:t>
      </w:r>
      <w:r w:rsidRPr="69F39EFA">
        <w:rPr>
          <w:rFonts w:ascii="Times New Roman" w:eastAsia="Times New Roman" w:hAnsi="Times New Roman" w:cs="Times New Roman"/>
        </w:rPr>
        <w:t xml:space="preserve"> Subcontracted out and paid for by your </w:t>
      </w:r>
      <w:r w:rsidRPr="2E5D9E6F">
        <w:rPr>
          <w:rFonts w:ascii="Times New Roman" w:eastAsia="Times New Roman" w:hAnsi="Times New Roman" w:cs="Times New Roman"/>
        </w:rPr>
        <w:t>organization</w:t>
      </w:r>
      <w:r w:rsidRPr="1B3E7443">
        <w:rPr>
          <w:rFonts w:ascii="Times New Roman" w:eastAsia="Times New Roman" w:hAnsi="Times New Roman" w:cs="Times New Roman"/>
        </w:rPr>
        <w:t>.</w:t>
      </w:r>
    </w:p>
    <w:p w14:paraId="650A3D80" w14:textId="6DF5FAEF" w:rsidR="007166EC" w:rsidRPr="006714AB" w:rsidRDefault="70EC7542" w:rsidP="2EF25C2D">
      <w:pPr>
        <w:pStyle w:val="ListParagraph"/>
        <w:numPr>
          <w:ilvl w:val="0"/>
          <w:numId w:val="42"/>
        </w:numPr>
        <w:rPr>
          <w:rFonts w:ascii="Times New Roman" w:eastAsia="Times New Roman" w:hAnsi="Times New Roman" w:cs="Times New Roman"/>
        </w:rPr>
      </w:pPr>
      <w:r w:rsidRPr="6A2A482C">
        <w:rPr>
          <w:rFonts w:ascii="Times New Roman" w:eastAsia="Times New Roman" w:hAnsi="Times New Roman" w:cs="Times New Roman"/>
          <w:b/>
          <w:bCs/>
        </w:rPr>
        <w:t xml:space="preserve">R: </w:t>
      </w:r>
      <w:r w:rsidRPr="6A2A482C">
        <w:rPr>
          <w:rFonts w:ascii="Times New Roman" w:eastAsia="Times New Roman" w:hAnsi="Times New Roman" w:cs="Times New Roman"/>
        </w:rPr>
        <w:t xml:space="preserve">Available by direct referral to another service provider in the area, where you can confirm the survivor is </w:t>
      </w:r>
      <w:r w:rsidR="035C004F" w:rsidRPr="6A2A482C">
        <w:rPr>
          <w:rFonts w:ascii="Times New Roman" w:eastAsia="Times New Roman" w:hAnsi="Times New Roman" w:cs="Times New Roman"/>
        </w:rPr>
        <w:t xml:space="preserve">able to </w:t>
      </w:r>
      <w:r w:rsidR="27CA3DA5" w:rsidRPr="6A2A482C">
        <w:rPr>
          <w:rFonts w:ascii="Times New Roman" w:eastAsia="Times New Roman" w:hAnsi="Times New Roman" w:cs="Times New Roman"/>
        </w:rPr>
        <w:t>receive</w:t>
      </w:r>
      <w:r w:rsidRPr="6A2A482C">
        <w:rPr>
          <w:rFonts w:ascii="Times New Roman" w:eastAsia="Times New Roman" w:hAnsi="Times New Roman" w:cs="Times New Roman"/>
        </w:rPr>
        <w:t xml:space="preserve"> </w:t>
      </w:r>
      <w:r w:rsidR="035C004F" w:rsidRPr="6A2A482C">
        <w:rPr>
          <w:rFonts w:ascii="Times New Roman" w:eastAsia="Times New Roman" w:hAnsi="Times New Roman" w:cs="Times New Roman"/>
        </w:rPr>
        <w:t>services</w:t>
      </w:r>
      <w:r w:rsidRPr="6A2A482C">
        <w:rPr>
          <w:rFonts w:ascii="Times New Roman" w:eastAsia="Times New Roman" w:hAnsi="Times New Roman" w:cs="Times New Roman"/>
        </w:rPr>
        <w:t xml:space="preserve"> because of the referral</w:t>
      </w:r>
      <w:r w:rsidR="46267630" w:rsidRPr="6A2A482C">
        <w:rPr>
          <w:rFonts w:ascii="Times New Roman" w:eastAsia="Times New Roman" w:hAnsi="Times New Roman" w:cs="Times New Roman"/>
        </w:rPr>
        <w:t xml:space="preserve"> provided by your organization</w:t>
      </w:r>
      <w:r w:rsidRPr="6A2A482C">
        <w:rPr>
          <w:rFonts w:ascii="Times New Roman" w:eastAsia="Times New Roman" w:hAnsi="Times New Roman" w:cs="Times New Roman"/>
        </w:rPr>
        <w:t>.</w:t>
      </w:r>
    </w:p>
    <w:p w14:paraId="71C62593" w14:textId="49AFC9D8" w:rsidR="00213421" w:rsidRPr="00213421" w:rsidRDefault="6237105F" w:rsidP="2EF25C2D">
      <w:p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</w:rPr>
        <w:t>If additional space is needed for "Name of Counties Served", please complete more than one chart.</w:t>
      </w:r>
    </w:p>
    <w:p w14:paraId="23944801" w14:textId="2E627D12" w:rsidR="007166EC" w:rsidRPr="00213421" w:rsidRDefault="6237105F" w:rsidP="2EF25C2D">
      <w:pPr>
        <w:rPr>
          <w:rFonts w:ascii="Times New Roman" w:eastAsia="Times New Roman" w:hAnsi="Times New Roman" w:cs="Times New Roman"/>
        </w:rPr>
      </w:pPr>
      <w:r w:rsidRPr="2EF25C2D">
        <w:rPr>
          <w:rFonts w:ascii="Times New Roman" w:eastAsia="Times New Roman" w:hAnsi="Times New Roman" w:cs="Times New Roman"/>
          <w:i/>
          <w:iCs/>
        </w:rPr>
        <w:t xml:space="preserve">*Note: </w:t>
      </w:r>
      <w:r w:rsidRPr="2EF25C2D">
        <w:rPr>
          <w:rFonts w:ascii="Times New Roman" w:eastAsia="Times New Roman" w:hAnsi="Times New Roman" w:cs="Times New Roman"/>
        </w:rPr>
        <w:t>Centers must serve survivors requesting services regardless of their geographic location</w:t>
      </w:r>
      <w:r w:rsidR="0DFA3AAF" w:rsidRPr="2EF25C2D">
        <w:rPr>
          <w:rFonts w:ascii="Times New Roman" w:eastAsia="Times New Roman" w:hAnsi="Times New Roman" w:cs="Times New Roman"/>
        </w:rPr>
        <w:t>, if possible.</w:t>
      </w:r>
      <w:r w:rsidRPr="2EF25C2D">
        <w:rPr>
          <w:rFonts w:ascii="Times New Roman" w:eastAsia="Times New Roman" w:hAnsi="Times New Roman" w:cs="Times New Roman"/>
        </w:rPr>
        <w:t xml:space="preserve"> </w:t>
      </w:r>
      <w:r w:rsidR="0DFA3AAF" w:rsidRPr="2EF25C2D">
        <w:rPr>
          <w:rFonts w:ascii="Times New Roman" w:eastAsia="Times New Roman" w:hAnsi="Times New Roman" w:cs="Times New Roman"/>
        </w:rPr>
        <w:t>If you can provide a service regardless of the location of a survivor, utilize the “All Counties” column</w:t>
      </w:r>
      <w:r w:rsidR="00C5418F" w:rsidRPr="2EF25C2D">
        <w:rPr>
          <w:rFonts w:ascii="Times New Roman" w:eastAsia="Times New Roman" w:hAnsi="Times New Roman" w:cs="Times New Roman"/>
        </w:rPr>
        <w:t xml:space="preserve">. 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1"/>
        <w:gridCol w:w="1302"/>
        <w:gridCol w:w="1302"/>
        <w:gridCol w:w="1301"/>
        <w:gridCol w:w="1301"/>
        <w:gridCol w:w="1301"/>
        <w:gridCol w:w="1301"/>
        <w:gridCol w:w="1301"/>
        <w:gridCol w:w="1316"/>
      </w:tblGrid>
      <w:tr w:rsidR="00F93660" w:rsidRPr="00213421" w14:paraId="2E3EEACC" w14:textId="77777777" w:rsidTr="6A2A482C">
        <w:trPr>
          <w:cantSplit/>
          <w:trHeight w:val="467"/>
        </w:trPr>
        <w:tc>
          <w:tcPr>
            <w:tcW w:w="5000" w:type="pct"/>
            <w:gridSpan w:val="9"/>
            <w:vAlign w:val="bottom"/>
          </w:tcPr>
          <w:p w14:paraId="1B2D2707" w14:textId="3EEBF600" w:rsidR="00F93660" w:rsidRPr="00213421" w:rsidRDefault="0F732927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1AFD135">
              <w:rPr>
                <w:rFonts w:ascii="Times New Roman" w:eastAsia="Times New Roman" w:hAnsi="Times New Roman" w:cs="Times New Roman"/>
                <w:b/>
                <w:bCs/>
              </w:rPr>
              <w:t>Legal Business Name</w:t>
            </w:r>
            <w:r w:rsidR="5F7E6B07" w:rsidRPr="01AFD135"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</w:p>
        </w:tc>
      </w:tr>
      <w:tr w:rsidR="00335F75" w:rsidRPr="00213421" w14:paraId="5FBCAD27" w14:textId="77777777" w:rsidTr="6A2A482C">
        <w:trPr>
          <w:trHeight w:val="710"/>
        </w:trPr>
        <w:tc>
          <w:tcPr>
            <w:tcW w:w="1379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ED58338" w14:textId="3BF076C7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Name of Primary County or Counties Served:</w:t>
            </w: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3017B8B6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15EEE5" w14:textId="27D52B21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E078730" w14:textId="20CFD55D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97A7352" w14:textId="40B86BAC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9A71077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92F92DA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218512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3DFACF24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E97C7B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6D5963CE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56CFF9" w14:textId="77777777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0BCDFD3" w14:textId="7AD54C23" w:rsidR="00335F75" w:rsidRPr="00213421" w:rsidRDefault="00335F75" w:rsidP="6A2A482C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563C3B52" w14:textId="0784559E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All Counties</w:t>
            </w:r>
          </w:p>
        </w:tc>
      </w:tr>
      <w:tr w:rsidR="6A2A482C" w14:paraId="7F3C2BEB" w14:textId="77777777" w:rsidTr="6A2A482C">
        <w:trPr>
          <w:trHeight w:val="390"/>
        </w:trPr>
        <w:tc>
          <w:tcPr>
            <w:tcW w:w="397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DD4A2CE" w14:textId="591C845A" w:rsidR="0412865F" w:rsidRDefault="0412865F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6A2A482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Example Service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21F07D4E" w14:textId="148C0466" w:rsidR="0412865F" w:rsidRDefault="0412865F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6A2A482C">
              <w:rPr>
                <w:rFonts w:ascii="Times New Roman" w:eastAsia="Times New Roman" w:hAnsi="Times New Roman" w:cs="Times New Roman"/>
                <w:b/>
                <w:bCs/>
              </w:rPr>
              <w:t>IP, V, R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19AA073" w14:textId="489DAABE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29F76B70" w14:textId="44579EAB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51BD2381" w14:textId="778FD0E7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7F576D53" w14:textId="37C531D2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402ACAD8" w14:textId="0043C6B8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6168CBA9" w14:textId="549BA301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D1D3D3" w:themeFill="background2"/>
            <w:vAlign w:val="bottom"/>
          </w:tcPr>
          <w:p w14:paraId="012A8A9A" w14:textId="09435823" w:rsidR="6A2A482C" w:rsidRDefault="6A2A482C" w:rsidP="6A2A482C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28D7BB2" w14:textId="77777777" w:rsidTr="6A2A482C">
        <w:trPr>
          <w:trHeight w:val="576"/>
        </w:trPr>
        <w:tc>
          <w:tcPr>
            <w:tcW w:w="1379" w:type="pct"/>
            <w:tcBorders>
              <w:top w:val="single" w:sz="12" w:space="0" w:color="auto"/>
            </w:tcBorders>
            <w:vAlign w:val="bottom"/>
          </w:tcPr>
          <w:p w14:paraId="644B8E6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1A1F794" w14:textId="23A064C6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7F239CB2">
              <w:rPr>
                <w:rFonts w:ascii="Times New Roman" w:eastAsia="Times New Roman" w:hAnsi="Times New Roman" w:cs="Times New Roman"/>
                <w:b/>
                <w:bCs/>
              </w:rPr>
              <w:t>24-Hour-a-Day Shelter</w:t>
            </w: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7DA3C88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F509BC4" w14:textId="1D3A9B2F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0ACC7D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22747503" w14:textId="57845562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B9C08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391B6C4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15E84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1F7E1CF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429990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0AE079F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0B392B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  <w:vAlign w:val="bottom"/>
          </w:tcPr>
          <w:p w14:paraId="19708FC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tcBorders>
              <w:top w:val="single" w:sz="12" w:space="0" w:color="auto"/>
            </w:tcBorders>
            <w:vAlign w:val="bottom"/>
          </w:tcPr>
          <w:p w14:paraId="781040A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11581631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8CF2F8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F5E71E2" w14:textId="668F300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24-Hour-a-Day-Hotline</w:t>
            </w:r>
          </w:p>
        </w:tc>
        <w:tc>
          <w:tcPr>
            <w:tcW w:w="452" w:type="pct"/>
            <w:vAlign w:val="bottom"/>
          </w:tcPr>
          <w:p w14:paraId="5543B4E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17FFEE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11C26D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662967F" w14:textId="7BB09A4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F3450E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511057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90C562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95172B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AB26A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4F5DF4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82A89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7F96EE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1EFA349" w14:textId="77280F2A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9A8B97C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7B58143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D0C6794" w14:textId="7777777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Access to Emergency Medical Care</w:t>
            </w:r>
          </w:p>
        </w:tc>
        <w:tc>
          <w:tcPr>
            <w:tcW w:w="452" w:type="pct"/>
            <w:vAlign w:val="bottom"/>
          </w:tcPr>
          <w:p w14:paraId="5FEEA4A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2F9FA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151350E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B0D2667" w14:textId="254CF9A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28741F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9FA870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B1A2F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6933D5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9A5B23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4B1A50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E14728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DC93A3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651D21D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6849B4A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8E085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646207" w14:textId="2922EA28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Crisis </w:t>
            </w:r>
            <w:r w:rsidR="4888B901"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Intervention </w:t>
            </w: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>and Intervention Services</w:t>
            </w:r>
          </w:p>
        </w:tc>
        <w:tc>
          <w:tcPr>
            <w:tcW w:w="452" w:type="pct"/>
            <w:vAlign w:val="bottom"/>
          </w:tcPr>
          <w:p w14:paraId="6E11A3D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5C6A4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3D9EEE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925A2E" w14:textId="5D9B8F6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99A5D4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1F9E42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AB1B6A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EBA123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35AB6F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A2A889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C6AE5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277B45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5E4D32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677A8FA2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38463AD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94C9648" w14:textId="7777777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Access to Emergency Transportation</w:t>
            </w:r>
          </w:p>
        </w:tc>
        <w:tc>
          <w:tcPr>
            <w:tcW w:w="452" w:type="pct"/>
            <w:vAlign w:val="bottom"/>
          </w:tcPr>
          <w:p w14:paraId="0A2E473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6FA50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6F02AE4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21B14BF" w14:textId="098FDC4A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3F7D25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54DC74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3E2969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6B796E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255F1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BE6F6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4C42E6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6A0156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B9392F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65F5E8A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63E51BC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67B101" w14:textId="0721BF12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Economic and Housing Advocacy</w:t>
            </w:r>
          </w:p>
        </w:tc>
        <w:tc>
          <w:tcPr>
            <w:tcW w:w="452" w:type="pct"/>
            <w:vAlign w:val="bottom"/>
          </w:tcPr>
          <w:p w14:paraId="0FFE5C0B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C1DBBF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031C2BB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BC0750F" w14:textId="595A953D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15765C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E7D53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8EB5DB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87650C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E05B75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C573E4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9FDE49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22A60A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EBEBCD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EF81FB1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3BADDA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2D528F3" w14:textId="23D1EF0A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Physical, Behavioral, and Mental Health Advocacy</w:t>
            </w:r>
          </w:p>
        </w:tc>
        <w:tc>
          <w:tcPr>
            <w:tcW w:w="452" w:type="pct"/>
            <w:vAlign w:val="bottom"/>
          </w:tcPr>
          <w:p w14:paraId="7690ECB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0D5D47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5041AB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644A4B0" w14:textId="1B9F3013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26EA40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998050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804A40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515378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A00C6A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AD107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013BAA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13B504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7469192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7706B2A7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0FE4CE9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7D6A2D1" w14:textId="016B0652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Advocacy for Children’s Needs</w:t>
            </w:r>
          </w:p>
        </w:tc>
        <w:tc>
          <w:tcPr>
            <w:tcW w:w="452" w:type="pct"/>
            <w:vAlign w:val="bottom"/>
          </w:tcPr>
          <w:p w14:paraId="6031009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2F0AAC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6435195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5D53D4E" w14:textId="141AD39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09DDA7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2D1D35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A512C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5CE779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CCFD6F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C77AC0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60EAB8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31AE54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58AC07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006566A5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5700A28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692562" w14:textId="42B95E1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Legal Advocacy</w:t>
            </w:r>
          </w:p>
        </w:tc>
        <w:tc>
          <w:tcPr>
            <w:tcW w:w="452" w:type="pct"/>
            <w:vAlign w:val="bottom"/>
          </w:tcPr>
          <w:p w14:paraId="32CC0DD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3C113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A2EE18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06DBE47" w14:textId="37726238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D298C5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DF9209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9645C4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A341F5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CA29AB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515C66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F6A380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448A08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3A16311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ADD5894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B728DAF" w14:textId="5C1C505B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Ongoing Safety Planning</w:t>
            </w:r>
          </w:p>
        </w:tc>
        <w:tc>
          <w:tcPr>
            <w:tcW w:w="452" w:type="pct"/>
            <w:vAlign w:val="bottom"/>
          </w:tcPr>
          <w:p w14:paraId="04B244C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6051D5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B76DF3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D449D41" w14:textId="10FC55DE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C5194F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0CD879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7D7E2A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200ED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8E641F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47CB3B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F071BF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218A49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191365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522C80CB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14648694" w14:textId="6B796337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 xml:space="preserve">Community Education </w:t>
            </w:r>
          </w:p>
        </w:tc>
        <w:tc>
          <w:tcPr>
            <w:tcW w:w="452" w:type="pct"/>
            <w:vAlign w:val="bottom"/>
          </w:tcPr>
          <w:p w14:paraId="6F8B8F8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80E8EA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4A9B96B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847244" w14:textId="59A5D9A6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120785E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5B6639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116C56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A114A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BA248FF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BD741E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0C08A1B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96A3AF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99E1F8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4AE5374D" w14:paraId="37C8793C" w14:textId="77777777" w:rsidTr="6A2A482C">
        <w:trPr>
          <w:trHeight w:val="576"/>
        </w:trPr>
        <w:tc>
          <w:tcPr>
            <w:tcW w:w="3971" w:type="dxa"/>
            <w:vAlign w:val="bottom"/>
          </w:tcPr>
          <w:p w14:paraId="259DAF7C" w14:textId="677BE1AC" w:rsidR="4AA6851E" w:rsidRDefault="4AA6851E" w:rsidP="00C95E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4AE5374D">
              <w:rPr>
                <w:rFonts w:ascii="Times New Roman" w:eastAsia="Times New Roman" w:hAnsi="Times New Roman" w:cs="Times New Roman"/>
                <w:b/>
                <w:bCs/>
              </w:rPr>
              <w:t>Prevention Education</w:t>
            </w:r>
          </w:p>
        </w:tc>
        <w:tc>
          <w:tcPr>
            <w:tcW w:w="1302" w:type="dxa"/>
            <w:vAlign w:val="bottom"/>
          </w:tcPr>
          <w:p w14:paraId="712BC469" w14:textId="4434038F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2" w:type="dxa"/>
          </w:tcPr>
          <w:p w14:paraId="5AAED2AE" w14:textId="2030BF66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08076CB0" w14:textId="4C767978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0949D80A" w14:textId="7C65F26A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36C4F505" w14:textId="105D82DD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59C950DC" w14:textId="3112A899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2DEB6086" w14:textId="59EE6158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vAlign w:val="bottom"/>
          </w:tcPr>
          <w:p w14:paraId="2CD12F05" w14:textId="4F78932A" w:rsidR="4AE5374D" w:rsidRDefault="4AE5374D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106748BF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45533F9F" w14:textId="7389B8DD" w:rsidR="00335F75" w:rsidRPr="00213421" w:rsidRDefault="3340274C" w:rsidP="2EF25C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Counseling</w:t>
            </w:r>
          </w:p>
        </w:tc>
        <w:tc>
          <w:tcPr>
            <w:tcW w:w="452" w:type="pct"/>
            <w:vAlign w:val="bottom"/>
          </w:tcPr>
          <w:p w14:paraId="25BC91B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4E2F53A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2C81072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8A9FC27" w14:textId="57A693CD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C3B11A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120F0F7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67C8D75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EF949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5C7F912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4EF88DD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4625304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8FE9BD2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6DC7432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3FEA412F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0BFB1B8" w14:textId="5FAD5EA0" w:rsidR="00335F75" w:rsidRPr="00213421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Support Groups</w:t>
            </w:r>
          </w:p>
        </w:tc>
        <w:tc>
          <w:tcPr>
            <w:tcW w:w="452" w:type="pct"/>
            <w:vAlign w:val="bottom"/>
          </w:tcPr>
          <w:p w14:paraId="7511A6A6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76306C0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41332118" w14:textId="168E8FD4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1897A0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721C0083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74C9FD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119CFDDC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4EC392F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35F75" w:rsidRPr="00213421" w14:paraId="25DFA738" w14:textId="77777777" w:rsidTr="6A2A482C">
        <w:trPr>
          <w:trHeight w:val="576"/>
        </w:trPr>
        <w:tc>
          <w:tcPr>
            <w:tcW w:w="1379" w:type="pct"/>
            <w:vAlign w:val="bottom"/>
          </w:tcPr>
          <w:p w14:paraId="223D248B" w14:textId="4541B852" w:rsidR="00335F75" w:rsidRDefault="3340274C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EF25C2D">
              <w:rPr>
                <w:rFonts w:ascii="Times New Roman" w:eastAsia="Times New Roman" w:hAnsi="Times New Roman" w:cs="Times New Roman"/>
                <w:b/>
                <w:bCs/>
              </w:rPr>
              <w:t>Peer Support Services</w:t>
            </w:r>
          </w:p>
        </w:tc>
        <w:tc>
          <w:tcPr>
            <w:tcW w:w="452" w:type="pct"/>
            <w:vAlign w:val="bottom"/>
          </w:tcPr>
          <w:p w14:paraId="1EAF9AA0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</w:tcPr>
          <w:p w14:paraId="3488100A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51CBB375" w14:textId="110CD65B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0EB0665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20532BD1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31C4AF58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2" w:type="pct"/>
            <w:vAlign w:val="bottom"/>
          </w:tcPr>
          <w:p w14:paraId="61878235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56" w:type="pct"/>
            <w:vAlign w:val="bottom"/>
          </w:tcPr>
          <w:p w14:paraId="269B10C9" w14:textId="77777777" w:rsidR="00335F75" w:rsidRPr="00213421" w:rsidRDefault="00335F75" w:rsidP="2EF25C2D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4DC50AAA" w14:paraId="368913E0" w14:textId="77777777" w:rsidTr="6A2A482C">
        <w:trPr>
          <w:trHeight w:val="576"/>
        </w:trPr>
        <w:tc>
          <w:tcPr>
            <w:tcW w:w="3971" w:type="dxa"/>
            <w:vAlign w:val="bottom"/>
          </w:tcPr>
          <w:p w14:paraId="0E60F549" w14:textId="55423717" w:rsidR="4DC50AAA" w:rsidRDefault="05A3B8E8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24803B6A">
              <w:rPr>
                <w:rFonts w:ascii="Times New Roman" w:eastAsia="Times New Roman" w:hAnsi="Times New Roman" w:cs="Times New Roman"/>
                <w:b/>
                <w:bCs/>
              </w:rPr>
              <w:t xml:space="preserve">Information and </w:t>
            </w:r>
            <w:r w:rsidRPr="5E8D69F1">
              <w:rPr>
                <w:rFonts w:ascii="Times New Roman" w:eastAsia="Times New Roman" w:hAnsi="Times New Roman" w:cs="Times New Roman"/>
                <w:b/>
                <w:bCs/>
              </w:rPr>
              <w:t>Referral</w:t>
            </w:r>
          </w:p>
        </w:tc>
        <w:tc>
          <w:tcPr>
            <w:tcW w:w="1302" w:type="dxa"/>
            <w:vAlign w:val="bottom"/>
          </w:tcPr>
          <w:p w14:paraId="7BF74E3A" w14:textId="73ED17C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2" w:type="dxa"/>
          </w:tcPr>
          <w:p w14:paraId="5F3A758D" w14:textId="1BF2815E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7915A183" w14:textId="659E067F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8D0FEF1" w14:textId="710DC9D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33819549" w14:textId="1EE2F998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5F59A7E" w14:textId="532BE7E7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01" w:type="dxa"/>
            <w:vAlign w:val="bottom"/>
          </w:tcPr>
          <w:p w14:paraId="1AB072EE" w14:textId="5B618BFD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16" w:type="dxa"/>
            <w:vAlign w:val="bottom"/>
          </w:tcPr>
          <w:p w14:paraId="68F12A02" w14:textId="13BBAC93" w:rsidR="4DC50AAA" w:rsidRDefault="4DC50AAA" w:rsidP="00C95E17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4AC2BDC" w14:textId="1A4668E4" w:rsidR="00D90962" w:rsidRPr="00793744" w:rsidRDefault="00D90962" w:rsidP="2EF25C2D">
      <w:pPr>
        <w:spacing w:after="0"/>
        <w:rPr>
          <w:rFonts w:ascii="Times New Roman" w:eastAsia="Times New Roman" w:hAnsi="Times New Roman" w:cs="Times New Roman"/>
          <w:b/>
          <w:bCs/>
        </w:rPr>
      </w:pPr>
    </w:p>
    <w:sectPr w:rsidR="00D90962" w:rsidRPr="00793744" w:rsidSect="00130CB8">
      <w:headerReference w:type="default" r:id="rId10"/>
      <w:footerReference w:type="default" r:id="rId11"/>
      <w:pgSz w:w="15840" w:h="12240" w:orient="landscape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F93B2" w14:textId="77777777" w:rsidR="00807736" w:rsidRDefault="00807736" w:rsidP="00DB27FC">
      <w:pPr>
        <w:spacing w:after="0" w:line="240" w:lineRule="auto"/>
      </w:pPr>
      <w:r>
        <w:separator/>
      </w:r>
    </w:p>
  </w:endnote>
  <w:endnote w:type="continuationSeparator" w:id="0">
    <w:p w14:paraId="73A27EC2" w14:textId="77777777" w:rsidR="00807736" w:rsidRDefault="00807736" w:rsidP="00DB27FC">
      <w:pPr>
        <w:spacing w:after="0" w:line="240" w:lineRule="auto"/>
      </w:pPr>
      <w:r>
        <w:continuationSeparator/>
      </w:r>
    </w:p>
  </w:endnote>
  <w:endnote w:type="continuationNotice" w:id="1">
    <w:p w14:paraId="77F08868" w14:textId="77777777" w:rsidR="00807736" w:rsidRDefault="008077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inorEastAsia" w:hAnsi="Times New Roman" w:cs="Times New Roman"/>
        <w:sz w:val="20"/>
        <w:szCs w:val="20"/>
      </w:rPr>
      <w:id w:val="-2059936254"/>
      <w:docPartObj>
        <w:docPartGallery w:val="Page Numbers (Bottom of Page)"/>
        <w:docPartUnique/>
      </w:docPartObj>
    </w:sdtPr>
    <w:sdtEndPr/>
    <w:sdtContent>
      <w:tbl>
        <w:tblPr>
          <w:tblStyle w:val="TableGrid"/>
          <w:tblW w:w="14641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600" w:firstRow="0" w:lastRow="0" w:firstColumn="0" w:lastColumn="0" w:noHBand="1" w:noVBand="1"/>
        </w:tblPr>
        <w:tblGrid>
          <w:gridCol w:w="5765"/>
          <w:gridCol w:w="3996"/>
          <w:gridCol w:w="4880"/>
        </w:tblGrid>
        <w:tr w:rsidR="00E428C0" w14:paraId="01638ECE" w14:textId="77777777" w:rsidTr="00130CB8">
          <w:trPr>
            <w:trHeight w:val="385"/>
          </w:trPr>
          <w:tc>
            <w:tcPr>
              <w:tcW w:w="5765" w:type="dxa"/>
              <w:vAlign w:val="bottom"/>
            </w:tcPr>
            <w:p w14:paraId="38C783E1" w14:textId="68612427" w:rsidR="00E428C0" w:rsidRPr="00130CB8" w:rsidRDefault="00E428C0" w:rsidP="00130CB8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</w:pPr>
            </w:p>
          </w:tc>
          <w:tc>
            <w:tcPr>
              <w:tcW w:w="3996" w:type="dxa"/>
              <w:vAlign w:val="bottom"/>
            </w:tcPr>
            <w:p w14:paraId="591B2F9F" w14:textId="2DF305DB" w:rsidR="00FB5715" w:rsidRPr="00130CB8" w:rsidRDefault="00E428C0" w:rsidP="00FB5715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sz w:val="20"/>
                  <w:szCs w:val="20"/>
                </w:rPr>
              </w:pP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RFA No. HHS00</w:t>
              </w:r>
              <w:r w:rsidR="00FB5715">
                <w:rPr>
                  <w:rFonts w:ascii="Times New Roman" w:hAnsi="Times New Roman" w:cs="Times New Roman"/>
                  <w:bCs/>
                  <w:sz w:val="20"/>
                  <w:szCs w:val="20"/>
                </w:rPr>
                <w:t>16500</w:t>
              </w:r>
            </w:p>
          </w:tc>
          <w:tc>
            <w:tcPr>
              <w:tcW w:w="4880" w:type="dxa"/>
              <w:vAlign w:val="bottom"/>
            </w:tcPr>
            <w:p w14:paraId="02FEBB49" w14:textId="38181903" w:rsidR="00E428C0" w:rsidRPr="00130CB8" w:rsidRDefault="001936C2" w:rsidP="00130CB8">
              <w:pPr>
                <w:pStyle w:val="Footer"/>
                <w:spacing w:after="0"/>
                <w:jc w:val="center"/>
                <w:rPr>
                  <w:rFonts w:ascii="Times New Roman" w:hAnsi="Times New Roman" w:cs="Times New Roman"/>
                  <w:bCs/>
                  <w:sz w:val="20"/>
                  <w:szCs w:val="20"/>
                </w:rPr>
              </w:pP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fldChar w:fldCharType="begin"/>
              </w: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instrText xml:space="preserve"> PAGE   \* MERGEFORMAT </w:instrText>
              </w:r>
              <w:r w:rsidRPr="00130CB8">
                <w:rPr>
                  <w:rFonts w:ascii="Times New Roman" w:hAnsi="Times New Roman" w:cs="Times New Roman"/>
                  <w:bCs/>
                  <w:sz w:val="20"/>
                  <w:szCs w:val="20"/>
                </w:rPr>
                <w:fldChar w:fldCharType="separate"/>
              </w:r>
              <w:r w:rsidRPr="00130CB8"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  <w:t>1</w:t>
              </w:r>
              <w:r w:rsidRPr="00130CB8">
                <w:rPr>
                  <w:rFonts w:ascii="Times New Roman" w:hAnsi="Times New Roman" w:cs="Times New Roman"/>
                  <w:bCs/>
                  <w:noProof/>
                  <w:sz w:val="20"/>
                  <w:szCs w:val="20"/>
                </w:rPr>
                <w:fldChar w:fldCharType="end"/>
              </w:r>
            </w:p>
          </w:tc>
        </w:tr>
      </w:tbl>
      <w:p w14:paraId="0A69F19A" w14:textId="35A7CCBE" w:rsidR="2EF25C2D" w:rsidRDefault="00A97A17" w:rsidP="001936C2">
        <w:pPr>
          <w:pStyle w:val="Footer"/>
          <w:tabs>
            <w:tab w:val="clear" w:pos="4680"/>
            <w:tab w:val="clear" w:pos="9360"/>
            <w:tab w:val="center" w:pos="7200"/>
          </w:tabs>
          <w:rPr>
            <w:rFonts w:ascii="Times New Roman" w:eastAsia="Times New Roman" w:hAnsi="Times New Roman" w:cs="Times New Roman"/>
            <w:noProof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B35F5" w14:textId="77777777" w:rsidR="00807736" w:rsidRDefault="00807736" w:rsidP="00DB27FC">
      <w:pPr>
        <w:spacing w:after="0" w:line="240" w:lineRule="auto"/>
      </w:pPr>
      <w:r>
        <w:separator/>
      </w:r>
    </w:p>
  </w:footnote>
  <w:footnote w:type="continuationSeparator" w:id="0">
    <w:p w14:paraId="6FED2233" w14:textId="77777777" w:rsidR="00807736" w:rsidRDefault="00807736" w:rsidP="00DB27FC">
      <w:pPr>
        <w:spacing w:after="0" w:line="240" w:lineRule="auto"/>
      </w:pPr>
      <w:r>
        <w:continuationSeparator/>
      </w:r>
    </w:p>
  </w:footnote>
  <w:footnote w:type="continuationNotice" w:id="1">
    <w:p w14:paraId="4F8FC89E" w14:textId="77777777" w:rsidR="00807736" w:rsidRDefault="008077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5BC5" w14:textId="04D86B0E" w:rsidR="2EF25C2D" w:rsidRDefault="2598F67E" w:rsidP="2598F67E">
    <w:pPr>
      <w:spacing w:after="0"/>
      <w:rPr>
        <w:rFonts w:ascii="Times New Roman" w:eastAsia="Times New Roman" w:hAnsi="Times New Roman" w:cs="Times New Roman"/>
        <w:b/>
        <w:bCs/>
      </w:rPr>
    </w:pPr>
    <w:r w:rsidRPr="2598F67E">
      <w:rPr>
        <w:rFonts w:ascii="Times New Roman" w:eastAsia="Times New Roman" w:hAnsi="Times New Roman" w:cs="Times New Roman"/>
        <w:b/>
        <w:bCs/>
      </w:rPr>
      <w:t>FORM D, COUNTIES AND SERVICES CHART</w:t>
    </w:r>
  </w:p>
  <w:p w14:paraId="5CD26FB8" w14:textId="47810439" w:rsidR="0028588E" w:rsidRDefault="2598F67E" w:rsidP="0028588E">
    <w:pPr>
      <w:spacing w:after="0"/>
      <w:rPr>
        <w:rFonts w:ascii="Times New Roman" w:eastAsia="Times New Roman" w:hAnsi="Times New Roman" w:cs="Times New Roman"/>
        <w:b/>
        <w:bCs/>
      </w:rPr>
    </w:pPr>
    <w:r w:rsidRPr="2598F67E">
      <w:rPr>
        <w:rFonts w:ascii="Times New Roman" w:eastAsia="Times New Roman" w:hAnsi="Times New Roman" w:cs="Times New Roman"/>
        <w:b/>
        <w:bCs/>
      </w:rPr>
      <w:t>RFA HHS0016500</w:t>
    </w:r>
  </w:p>
  <w:p w14:paraId="6C9E7E68" w14:textId="77777777" w:rsidR="0028588E" w:rsidRPr="001936C2" w:rsidRDefault="0028588E" w:rsidP="2598F67E">
    <w:pPr>
      <w:spacing w:after="0"/>
      <w:rPr>
        <w:rFonts w:ascii="Times New Roman" w:eastAsia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5144500"/>
    <w:multiLevelType w:val="hybridMultilevel"/>
    <w:tmpl w:val="BB846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9B5DFA"/>
    <w:multiLevelType w:val="hybridMultilevel"/>
    <w:tmpl w:val="2C368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064C8"/>
    <w:multiLevelType w:val="multilevel"/>
    <w:tmpl w:val="A3C08CF6"/>
    <w:numStyleLink w:val="HHSNumbering"/>
  </w:abstractNum>
  <w:abstractNum w:abstractNumId="15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3324323"/>
    <w:multiLevelType w:val="hybridMultilevel"/>
    <w:tmpl w:val="BB8460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0EC7708"/>
    <w:multiLevelType w:val="hybridMultilevel"/>
    <w:tmpl w:val="8F94AF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176071473">
    <w:abstractNumId w:val="10"/>
  </w:num>
  <w:num w:numId="2" w16cid:durableId="91635562">
    <w:abstractNumId w:val="10"/>
  </w:num>
  <w:num w:numId="3" w16cid:durableId="505173982">
    <w:abstractNumId w:val="10"/>
  </w:num>
  <w:num w:numId="4" w16cid:durableId="481049318">
    <w:abstractNumId w:val="9"/>
  </w:num>
  <w:num w:numId="5" w16cid:durableId="50425788">
    <w:abstractNumId w:val="7"/>
  </w:num>
  <w:num w:numId="6" w16cid:durableId="654068098">
    <w:abstractNumId w:val="6"/>
  </w:num>
  <w:num w:numId="7" w16cid:durableId="1704330010">
    <w:abstractNumId w:val="5"/>
  </w:num>
  <w:num w:numId="8" w16cid:durableId="345638481">
    <w:abstractNumId w:val="4"/>
  </w:num>
  <w:num w:numId="9" w16cid:durableId="1914923259">
    <w:abstractNumId w:val="8"/>
  </w:num>
  <w:num w:numId="10" w16cid:durableId="1541820639">
    <w:abstractNumId w:val="3"/>
  </w:num>
  <w:num w:numId="11" w16cid:durableId="1415123988">
    <w:abstractNumId w:val="2"/>
  </w:num>
  <w:num w:numId="12" w16cid:durableId="853543146">
    <w:abstractNumId w:val="1"/>
  </w:num>
  <w:num w:numId="13" w16cid:durableId="142356626">
    <w:abstractNumId w:val="0"/>
  </w:num>
  <w:num w:numId="14" w16cid:durableId="1876380910">
    <w:abstractNumId w:val="10"/>
  </w:num>
  <w:num w:numId="15" w16cid:durableId="554658293">
    <w:abstractNumId w:val="20"/>
  </w:num>
  <w:num w:numId="16" w16cid:durableId="424545084">
    <w:abstractNumId w:val="20"/>
  </w:num>
  <w:num w:numId="17" w16cid:durableId="1509442236">
    <w:abstractNumId w:val="15"/>
  </w:num>
  <w:num w:numId="18" w16cid:durableId="283535537">
    <w:abstractNumId w:val="20"/>
  </w:num>
  <w:num w:numId="19" w16cid:durableId="746728424">
    <w:abstractNumId w:val="14"/>
  </w:num>
  <w:num w:numId="20" w16cid:durableId="396827993">
    <w:abstractNumId w:val="20"/>
  </w:num>
  <w:num w:numId="21" w16cid:durableId="2105808029">
    <w:abstractNumId w:val="20"/>
  </w:num>
  <w:num w:numId="22" w16cid:durableId="1542672547">
    <w:abstractNumId w:val="20"/>
  </w:num>
  <w:num w:numId="23" w16cid:durableId="225116217">
    <w:abstractNumId w:val="20"/>
  </w:num>
  <w:num w:numId="24" w16cid:durableId="1018703590">
    <w:abstractNumId w:val="20"/>
  </w:num>
  <w:num w:numId="25" w16cid:durableId="1191530347">
    <w:abstractNumId w:val="18"/>
  </w:num>
  <w:num w:numId="26" w16cid:durableId="220870477">
    <w:abstractNumId w:val="20"/>
  </w:num>
  <w:num w:numId="27" w16cid:durableId="542794189">
    <w:abstractNumId w:val="17"/>
  </w:num>
  <w:num w:numId="28" w16cid:durableId="1609005176">
    <w:abstractNumId w:val="15"/>
  </w:num>
  <w:num w:numId="29" w16cid:durableId="806511292">
    <w:abstractNumId w:val="20"/>
  </w:num>
  <w:num w:numId="30" w16cid:durableId="682172615">
    <w:abstractNumId w:val="18"/>
  </w:num>
  <w:num w:numId="31" w16cid:durableId="819271862">
    <w:abstractNumId w:val="20"/>
  </w:num>
  <w:num w:numId="32" w16cid:durableId="952975561">
    <w:abstractNumId w:val="17"/>
  </w:num>
  <w:num w:numId="33" w16cid:durableId="935749201">
    <w:abstractNumId w:val="20"/>
  </w:num>
  <w:num w:numId="34" w16cid:durableId="1749765013">
    <w:abstractNumId w:val="15"/>
  </w:num>
  <w:num w:numId="35" w16cid:durableId="39717838">
    <w:abstractNumId w:val="18"/>
  </w:num>
  <w:num w:numId="36" w16cid:durableId="87505075">
    <w:abstractNumId w:val="20"/>
  </w:num>
  <w:num w:numId="37" w16cid:durableId="508108020">
    <w:abstractNumId w:val="17"/>
  </w:num>
  <w:num w:numId="38" w16cid:durableId="274408798">
    <w:abstractNumId w:val="18"/>
  </w:num>
  <w:num w:numId="39" w16cid:durableId="611472153">
    <w:abstractNumId w:val="11"/>
  </w:num>
  <w:num w:numId="40" w16cid:durableId="747582734">
    <w:abstractNumId w:val="19"/>
  </w:num>
  <w:num w:numId="41" w16cid:durableId="1320498186">
    <w:abstractNumId w:val="12"/>
  </w:num>
  <w:num w:numId="42" w16cid:durableId="1521704502">
    <w:abstractNumId w:val="13"/>
  </w:num>
  <w:num w:numId="43" w16cid:durableId="15939686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EC"/>
    <w:rsid w:val="00015723"/>
    <w:rsid w:val="000167D2"/>
    <w:rsid w:val="000351AC"/>
    <w:rsid w:val="0003736B"/>
    <w:rsid w:val="00046489"/>
    <w:rsid w:val="00051D10"/>
    <w:rsid w:val="00051F7E"/>
    <w:rsid w:val="0006426C"/>
    <w:rsid w:val="00067F40"/>
    <w:rsid w:val="00086875"/>
    <w:rsid w:val="000963AD"/>
    <w:rsid w:val="00112535"/>
    <w:rsid w:val="00121D85"/>
    <w:rsid w:val="00130CB8"/>
    <w:rsid w:val="0014109D"/>
    <w:rsid w:val="0014376B"/>
    <w:rsid w:val="00143D54"/>
    <w:rsid w:val="0015090F"/>
    <w:rsid w:val="00151C04"/>
    <w:rsid w:val="00164654"/>
    <w:rsid w:val="00166857"/>
    <w:rsid w:val="001840CC"/>
    <w:rsid w:val="001936C2"/>
    <w:rsid w:val="0019695A"/>
    <w:rsid w:val="001A65AE"/>
    <w:rsid w:val="001C6029"/>
    <w:rsid w:val="001C6C01"/>
    <w:rsid w:val="001D13FC"/>
    <w:rsid w:val="001E7579"/>
    <w:rsid w:val="00201B09"/>
    <w:rsid w:val="002101DB"/>
    <w:rsid w:val="00213421"/>
    <w:rsid w:val="00215882"/>
    <w:rsid w:val="00243CFB"/>
    <w:rsid w:val="00250078"/>
    <w:rsid w:val="0026316D"/>
    <w:rsid w:val="002653B5"/>
    <w:rsid w:val="00266781"/>
    <w:rsid w:val="002713D4"/>
    <w:rsid w:val="00275099"/>
    <w:rsid w:val="00275D80"/>
    <w:rsid w:val="0028588E"/>
    <w:rsid w:val="002B1B18"/>
    <w:rsid w:val="002B4C40"/>
    <w:rsid w:val="002B56B5"/>
    <w:rsid w:val="002C2D64"/>
    <w:rsid w:val="002C336F"/>
    <w:rsid w:val="002D08B7"/>
    <w:rsid w:val="002D56A2"/>
    <w:rsid w:val="003065D5"/>
    <w:rsid w:val="003171B1"/>
    <w:rsid w:val="0032052B"/>
    <w:rsid w:val="00322044"/>
    <w:rsid w:val="00335F75"/>
    <w:rsid w:val="00337AC3"/>
    <w:rsid w:val="0034030F"/>
    <w:rsid w:val="00345F8A"/>
    <w:rsid w:val="0038369C"/>
    <w:rsid w:val="00384242"/>
    <w:rsid w:val="003865A1"/>
    <w:rsid w:val="00393445"/>
    <w:rsid w:val="00393D3E"/>
    <w:rsid w:val="003A2C00"/>
    <w:rsid w:val="003B7A08"/>
    <w:rsid w:val="003D0883"/>
    <w:rsid w:val="003D4707"/>
    <w:rsid w:val="003E07B0"/>
    <w:rsid w:val="003F1869"/>
    <w:rsid w:val="003F18D8"/>
    <w:rsid w:val="003F519B"/>
    <w:rsid w:val="003F7F93"/>
    <w:rsid w:val="00407BE6"/>
    <w:rsid w:val="00421AE0"/>
    <w:rsid w:val="0042397A"/>
    <w:rsid w:val="00423B55"/>
    <w:rsid w:val="00432B6F"/>
    <w:rsid w:val="00441269"/>
    <w:rsid w:val="004654AE"/>
    <w:rsid w:val="00467816"/>
    <w:rsid w:val="0048054D"/>
    <w:rsid w:val="004A1A49"/>
    <w:rsid w:val="004B3E1A"/>
    <w:rsid w:val="004B4CF3"/>
    <w:rsid w:val="004B7DA7"/>
    <w:rsid w:val="004C4EE1"/>
    <w:rsid w:val="004E024A"/>
    <w:rsid w:val="00524FA0"/>
    <w:rsid w:val="00526CA1"/>
    <w:rsid w:val="00536911"/>
    <w:rsid w:val="005534BC"/>
    <w:rsid w:val="00555064"/>
    <w:rsid w:val="005B630F"/>
    <w:rsid w:val="005C4E39"/>
    <w:rsid w:val="005D6B13"/>
    <w:rsid w:val="005E65AD"/>
    <w:rsid w:val="005F6B5F"/>
    <w:rsid w:val="00614AAD"/>
    <w:rsid w:val="006155A9"/>
    <w:rsid w:val="006301BD"/>
    <w:rsid w:val="00634C27"/>
    <w:rsid w:val="00664B01"/>
    <w:rsid w:val="006714AB"/>
    <w:rsid w:val="00682B17"/>
    <w:rsid w:val="00685597"/>
    <w:rsid w:val="006909E2"/>
    <w:rsid w:val="006C6643"/>
    <w:rsid w:val="006D3BC1"/>
    <w:rsid w:val="006D71AF"/>
    <w:rsid w:val="006E6D2F"/>
    <w:rsid w:val="006F6C3B"/>
    <w:rsid w:val="007007DD"/>
    <w:rsid w:val="00704026"/>
    <w:rsid w:val="007051A3"/>
    <w:rsid w:val="00706429"/>
    <w:rsid w:val="00706746"/>
    <w:rsid w:val="00711292"/>
    <w:rsid w:val="007166EC"/>
    <w:rsid w:val="007247A3"/>
    <w:rsid w:val="00737AB4"/>
    <w:rsid w:val="00756EF7"/>
    <w:rsid w:val="007718C3"/>
    <w:rsid w:val="00793744"/>
    <w:rsid w:val="00796F78"/>
    <w:rsid w:val="007A221C"/>
    <w:rsid w:val="007B3AD0"/>
    <w:rsid w:val="007C4258"/>
    <w:rsid w:val="007D5F1B"/>
    <w:rsid w:val="007D7126"/>
    <w:rsid w:val="007E3FDA"/>
    <w:rsid w:val="007E6521"/>
    <w:rsid w:val="007E69C9"/>
    <w:rsid w:val="007F13C4"/>
    <w:rsid w:val="00807736"/>
    <w:rsid w:val="00823272"/>
    <w:rsid w:val="008335FC"/>
    <w:rsid w:val="00840025"/>
    <w:rsid w:val="00845480"/>
    <w:rsid w:val="00870B0D"/>
    <w:rsid w:val="0089319D"/>
    <w:rsid w:val="008A3DDC"/>
    <w:rsid w:val="008B0B37"/>
    <w:rsid w:val="008B3310"/>
    <w:rsid w:val="008E08AE"/>
    <w:rsid w:val="00900A3C"/>
    <w:rsid w:val="0090221C"/>
    <w:rsid w:val="00903D32"/>
    <w:rsid w:val="00914D20"/>
    <w:rsid w:val="009408CB"/>
    <w:rsid w:val="00941260"/>
    <w:rsid w:val="00943571"/>
    <w:rsid w:val="0094960E"/>
    <w:rsid w:val="00954D43"/>
    <w:rsid w:val="0096540E"/>
    <w:rsid w:val="00973878"/>
    <w:rsid w:val="009759F2"/>
    <w:rsid w:val="009770D2"/>
    <w:rsid w:val="009B1CC9"/>
    <w:rsid w:val="009B7E22"/>
    <w:rsid w:val="009D6171"/>
    <w:rsid w:val="009E2346"/>
    <w:rsid w:val="00A06A33"/>
    <w:rsid w:val="00A21228"/>
    <w:rsid w:val="00A25613"/>
    <w:rsid w:val="00A3795E"/>
    <w:rsid w:val="00A63FF0"/>
    <w:rsid w:val="00A7390F"/>
    <w:rsid w:val="00A85EF7"/>
    <w:rsid w:val="00A97A17"/>
    <w:rsid w:val="00AE0D3C"/>
    <w:rsid w:val="00B0138E"/>
    <w:rsid w:val="00B01B26"/>
    <w:rsid w:val="00B63435"/>
    <w:rsid w:val="00B74218"/>
    <w:rsid w:val="00B75990"/>
    <w:rsid w:val="00B765AE"/>
    <w:rsid w:val="00B973C0"/>
    <w:rsid w:val="00BA6C8F"/>
    <w:rsid w:val="00BB4581"/>
    <w:rsid w:val="00C50CE5"/>
    <w:rsid w:val="00C5418F"/>
    <w:rsid w:val="00C57FEA"/>
    <w:rsid w:val="00C904C9"/>
    <w:rsid w:val="00C95E17"/>
    <w:rsid w:val="00CA6447"/>
    <w:rsid w:val="00CB7735"/>
    <w:rsid w:val="00CC7129"/>
    <w:rsid w:val="00CD4022"/>
    <w:rsid w:val="00CE018A"/>
    <w:rsid w:val="00D072D4"/>
    <w:rsid w:val="00D15EE4"/>
    <w:rsid w:val="00D32752"/>
    <w:rsid w:val="00D40BBC"/>
    <w:rsid w:val="00D6137F"/>
    <w:rsid w:val="00D7097E"/>
    <w:rsid w:val="00D90962"/>
    <w:rsid w:val="00DB27FC"/>
    <w:rsid w:val="00DB5A3C"/>
    <w:rsid w:val="00DC1958"/>
    <w:rsid w:val="00DC2240"/>
    <w:rsid w:val="00DC2EC4"/>
    <w:rsid w:val="00DE61BD"/>
    <w:rsid w:val="00DE681C"/>
    <w:rsid w:val="00DF7D1F"/>
    <w:rsid w:val="00E06C3D"/>
    <w:rsid w:val="00E210B2"/>
    <w:rsid w:val="00E24DB5"/>
    <w:rsid w:val="00E26A3E"/>
    <w:rsid w:val="00E303D0"/>
    <w:rsid w:val="00E35EA6"/>
    <w:rsid w:val="00E428C0"/>
    <w:rsid w:val="00E93DAE"/>
    <w:rsid w:val="00E96E35"/>
    <w:rsid w:val="00EB39F8"/>
    <w:rsid w:val="00EB610C"/>
    <w:rsid w:val="00ED1142"/>
    <w:rsid w:val="00ED6D4D"/>
    <w:rsid w:val="00EF6C82"/>
    <w:rsid w:val="00EF6E1E"/>
    <w:rsid w:val="00F0579A"/>
    <w:rsid w:val="00F06515"/>
    <w:rsid w:val="00F16B36"/>
    <w:rsid w:val="00F250AC"/>
    <w:rsid w:val="00F42439"/>
    <w:rsid w:val="00F424F4"/>
    <w:rsid w:val="00F44533"/>
    <w:rsid w:val="00F6047F"/>
    <w:rsid w:val="00F610A8"/>
    <w:rsid w:val="00F6222B"/>
    <w:rsid w:val="00F77B98"/>
    <w:rsid w:val="00F93660"/>
    <w:rsid w:val="00F93EF8"/>
    <w:rsid w:val="00FA6AED"/>
    <w:rsid w:val="00FB1FA0"/>
    <w:rsid w:val="00FB5715"/>
    <w:rsid w:val="00FC04BF"/>
    <w:rsid w:val="00FD02E0"/>
    <w:rsid w:val="00FD5273"/>
    <w:rsid w:val="00FF3221"/>
    <w:rsid w:val="00FF364E"/>
    <w:rsid w:val="00FF4B45"/>
    <w:rsid w:val="01AFD135"/>
    <w:rsid w:val="02CE3639"/>
    <w:rsid w:val="032D20E0"/>
    <w:rsid w:val="035C004F"/>
    <w:rsid w:val="0412865F"/>
    <w:rsid w:val="0498DFDF"/>
    <w:rsid w:val="05721345"/>
    <w:rsid w:val="05A3B8E8"/>
    <w:rsid w:val="06CD0655"/>
    <w:rsid w:val="08539C1B"/>
    <w:rsid w:val="099B28E3"/>
    <w:rsid w:val="0A93964E"/>
    <w:rsid w:val="0B87FB44"/>
    <w:rsid w:val="0C52B5B0"/>
    <w:rsid w:val="0D5B4433"/>
    <w:rsid w:val="0DFA3AAF"/>
    <w:rsid w:val="0E8BE752"/>
    <w:rsid w:val="0EBD6A1E"/>
    <w:rsid w:val="0EF9FA09"/>
    <w:rsid w:val="0F732927"/>
    <w:rsid w:val="0FA0095A"/>
    <w:rsid w:val="12B3B2B9"/>
    <w:rsid w:val="14DE0C98"/>
    <w:rsid w:val="154ED677"/>
    <w:rsid w:val="1B3E7443"/>
    <w:rsid w:val="201C2286"/>
    <w:rsid w:val="216FF41F"/>
    <w:rsid w:val="2235412B"/>
    <w:rsid w:val="2435C34A"/>
    <w:rsid w:val="24452250"/>
    <w:rsid w:val="24803B6A"/>
    <w:rsid w:val="2598F67E"/>
    <w:rsid w:val="27CA3DA5"/>
    <w:rsid w:val="29A08B0E"/>
    <w:rsid w:val="29A8B1A5"/>
    <w:rsid w:val="2A4584AC"/>
    <w:rsid w:val="2E5D9E6F"/>
    <w:rsid w:val="2EF25C2D"/>
    <w:rsid w:val="31E88DE7"/>
    <w:rsid w:val="3205DEE0"/>
    <w:rsid w:val="32A85119"/>
    <w:rsid w:val="3340274C"/>
    <w:rsid w:val="378190E2"/>
    <w:rsid w:val="37CBEA46"/>
    <w:rsid w:val="3AF8BF52"/>
    <w:rsid w:val="3C86CD77"/>
    <w:rsid w:val="3CCD5F4F"/>
    <w:rsid w:val="3D94FFA0"/>
    <w:rsid w:val="3DDB0B06"/>
    <w:rsid w:val="41C6B091"/>
    <w:rsid w:val="46267630"/>
    <w:rsid w:val="4888B901"/>
    <w:rsid w:val="4AA6851E"/>
    <w:rsid w:val="4AE5374D"/>
    <w:rsid w:val="4B7E0F80"/>
    <w:rsid w:val="4BE25FCF"/>
    <w:rsid w:val="4DC50AAA"/>
    <w:rsid w:val="4F614F40"/>
    <w:rsid w:val="504C943C"/>
    <w:rsid w:val="50E3F9E5"/>
    <w:rsid w:val="523BEAB1"/>
    <w:rsid w:val="528827CE"/>
    <w:rsid w:val="55BD6D86"/>
    <w:rsid w:val="57EF8A18"/>
    <w:rsid w:val="5922B7BF"/>
    <w:rsid w:val="5AB97F45"/>
    <w:rsid w:val="5E164F1A"/>
    <w:rsid w:val="5E8D69F1"/>
    <w:rsid w:val="5E94D5A2"/>
    <w:rsid w:val="5EBA689A"/>
    <w:rsid w:val="5F7E6B07"/>
    <w:rsid w:val="60B7C7AC"/>
    <w:rsid w:val="6208CA1C"/>
    <w:rsid w:val="6237105F"/>
    <w:rsid w:val="62EA2AB1"/>
    <w:rsid w:val="647167A1"/>
    <w:rsid w:val="67206508"/>
    <w:rsid w:val="67C2261E"/>
    <w:rsid w:val="6854F942"/>
    <w:rsid w:val="69F39EFA"/>
    <w:rsid w:val="6A2A482C"/>
    <w:rsid w:val="6CB43412"/>
    <w:rsid w:val="6CD474B2"/>
    <w:rsid w:val="6D9F3DFC"/>
    <w:rsid w:val="70EC7542"/>
    <w:rsid w:val="71228290"/>
    <w:rsid w:val="7218991D"/>
    <w:rsid w:val="73E18955"/>
    <w:rsid w:val="758ED863"/>
    <w:rsid w:val="75A13E1F"/>
    <w:rsid w:val="76639B8B"/>
    <w:rsid w:val="7F239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B35B28"/>
  <w15:chartTrackingRefBased/>
  <w15:docId w15:val="{6152ADD7-2692-4EE0-AA84-88BA75C1F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6EC"/>
    <w:pPr>
      <w:spacing w:after="160" w:line="259" w:lineRule="auto"/>
    </w:pPr>
    <w:rPr>
      <w:color w:val="auto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1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28588E"/>
    <w:pPr>
      <w:spacing w:line="240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023D23-FF20-4FFB-A4D7-8FB5A7502E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58B3F6-4FDD-4676-93A7-D3FD5A5FE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BD3CCB-04F6-4021-820A-18533ED0BBD5}">
  <ds:schemaRefs>
    <ds:schemaRef ds:uri="http://schemas.microsoft.com/office/2006/metadata/properties"/>
    <ds:schemaRef ds:uri="http://purl.org/dc/elements/1.1/"/>
    <ds:schemaRef ds:uri="http://www.w3.org/XML/1998/namespace"/>
    <ds:schemaRef ds:uri="7420d855-e0b5-4c18-8e7e-c5e5fb5fa997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d853a810-d2a2-4c28-9ad9-9100c9a22e04"/>
    <ds:schemaRef ds:uri="http://schemas.microsoft.com/office/infopath/2007/PartnerControls"/>
    <ds:schemaRef ds:uri="66cc60f9-bcf5-46de-a6a0-bcb6be8df58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1691</Characters>
  <Application>Microsoft Office Word</Application>
  <DocSecurity>0</DocSecurity>
  <Lines>14</Lines>
  <Paragraphs>3</Paragraphs>
  <ScaleCrop>false</ScaleCrop>
  <Company>Texas Health and Human Services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Deboer,Carolyn (HHSC)</cp:lastModifiedBy>
  <cp:revision>3</cp:revision>
  <dcterms:created xsi:type="dcterms:W3CDTF">2025-10-07T13:12:00Z</dcterms:created>
  <dcterms:modified xsi:type="dcterms:W3CDTF">2025-10-07T13:12:00Z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